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6ACF" w14:textId="72A6FD1A" w:rsidR="007F1EAB" w:rsidRPr="004F11B7" w:rsidRDefault="007F1EAB" w:rsidP="004F11B7">
      <w:pPr>
        <w:ind w:right="764"/>
        <w:rPr>
          <w:rFonts w:hint="eastAsia"/>
        </w:rPr>
      </w:pPr>
    </w:p>
    <w:p w14:paraId="2EA57FC9" w14:textId="3B40764B" w:rsidR="00F04719" w:rsidRPr="004F11B7" w:rsidRDefault="00F04719" w:rsidP="004F11B7">
      <w:pPr>
        <w:pStyle w:val="ae"/>
        <w:jc w:val="left"/>
        <w:rPr>
          <w:rFonts w:asciiTheme="minorEastAsia" w:eastAsiaTheme="minorEastAsia" w:hAnsiTheme="minorEastAsia" w:hint="eastAsia"/>
          <w:szCs w:val="21"/>
        </w:rPr>
      </w:pPr>
    </w:p>
    <w:p w14:paraId="1E24072E" w14:textId="77777777" w:rsidR="00F04719" w:rsidRPr="00F04719" w:rsidRDefault="00F04719" w:rsidP="00F04719">
      <w:pPr>
        <w:jc w:val="center"/>
        <w:rPr>
          <w:rFonts w:ascii="ＭＳ 明朝" w:hAnsi="ＭＳ 明朝"/>
          <w:sz w:val="24"/>
        </w:rPr>
      </w:pPr>
      <w:r w:rsidRPr="00F04719">
        <w:rPr>
          <w:rFonts w:ascii="ＭＳ 明朝" w:hAnsi="ＭＳ 明朝" w:hint="eastAsia"/>
          <w:sz w:val="24"/>
        </w:rPr>
        <w:t>「約束組手」受審申請書</w:t>
      </w:r>
    </w:p>
    <w:p w14:paraId="67343C49" w14:textId="77777777" w:rsidR="00F04719" w:rsidRPr="00F04719" w:rsidRDefault="00F04719" w:rsidP="00F04719">
      <w:pPr>
        <w:rPr>
          <w:rFonts w:ascii="ＭＳ 明朝" w:hAnsi="ＭＳ 明朝"/>
          <w:sz w:val="24"/>
        </w:rPr>
      </w:pPr>
    </w:p>
    <w:p w14:paraId="59F9AEC9" w14:textId="77777777" w:rsidR="00F04719" w:rsidRPr="00F04719" w:rsidRDefault="00F04719" w:rsidP="00F04719">
      <w:pPr>
        <w:rPr>
          <w:rFonts w:ascii="ＭＳ 明朝" w:hAnsi="ＭＳ 明朝"/>
          <w:sz w:val="22"/>
          <w:szCs w:val="22"/>
        </w:rPr>
      </w:pPr>
      <w:r w:rsidRPr="00F04719">
        <w:rPr>
          <w:rFonts w:ascii="ＭＳ 明朝" w:hAnsi="ＭＳ 明朝" w:hint="eastAsia"/>
          <w:sz w:val="24"/>
        </w:rPr>
        <w:t xml:space="preserve">　</w:t>
      </w:r>
      <w:r w:rsidRPr="00F04719">
        <w:rPr>
          <w:rFonts w:ascii="ＭＳ 明朝" w:hAnsi="ＭＳ 明朝" w:hint="eastAsia"/>
          <w:sz w:val="22"/>
          <w:szCs w:val="22"/>
        </w:rPr>
        <w:t>私は、次の理由により自由組手の審査に替えて約束組手での受審を希望します。</w:t>
      </w:r>
    </w:p>
    <w:p w14:paraId="5AB32EEF" w14:textId="77777777" w:rsidR="00F04719" w:rsidRPr="00F04719" w:rsidRDefault="00F04719" w:rsidP="00F04719">
      <w:pPr>
        <w:rPr>
          <w:rFonts w:ascii="ＭＳ 明朝" w:hAnsi="ＭＳ 明朝"/>
          <w:szCs w:val="22"/>
        </w:rPr>
      </w:pPr>
    </w:p>
    <w:tbl>
      <w:tblPr>
        <w:tblStyle w:val="af2"/>
        <w:tblW w:w="9634" w:type="dxa"/>
        <w:tblLook w:val="04A0" w:firstRow="1" w:lastRow="0" w:firstColumn="1" w:lastColumn="0" w:noHBand="0" w:noVBand="1"/>
      </w:tblPr>
      <w:tblGrid>
        <w:gridCol w:w="1980"/>
        <w:gridCol w:w="2835"/>
        <w:gridCol w:w="1134"/>
        <w:gridCol w:w="3685"/>
      </w:tblGrid>
      <w:tr w:rsidR="00F04719" w:rsidRPr="00F04719" w14:paraId="3498EBAD" w14:textId="77777777" w:rsidTr="00F04719">
        <w:trPr>
          <w:trHeight w:val="651"/>
        </w:trPr>
        <w:tc>
          <w:tcPr>
            <w:tcW w:w="1980" w:type="dxa"/>
            <w:vAlign w:val="center"/>
          </w:tcPr>
          <w:p w14:paraId="271C5F77"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受審段位</w:t>
            </w:r>
          </w:p>
        </w:tc>
        <w:tc>
          <w:tcPr>
            <w:tcW w:w="2835" w:type="dxa"/>
            <w:vAlign w:val="center"/>
          </w:tcPr>
          <w:p w14:paraId="06872D81" w14:textId="442F4EF9" w:rsidR="00F04719" w:rsidRPr="00F04719" w:rsidRDefault="00F04719" w:rsidP="00F04719">
            <w:pPr>
              <w:rPr>
                <w:rFonts w:ascii="ＭＳ 明朝" w:hAnsi="ＭＳ 明朝"/>
                <w:szCs w:val="22"/>
              </w:rPr>
            </w:pPr>
            <w:r w:rsidRPr="00F04719">
              <w:rPr>
                <w:rFonts w:ascii="ＭＳ 明朝" w:hAnsi="ＭＳ 明朝" w:hint="eastAsia"/>
                <w:szCs w:val="22"/>
              </w:rPr>
              <w:t xml:space="preserve">　　　　　　　</w:t>
            </w:r>
            <w:r>
              <w:rPr>
                <w:rFonts w:ascii="ＭＳ 明朝" w:hAnsi="ＭＳ 明朝" w:hint="eastAsia"/>
                <w:szCs w:val="22"/>
              </w:rPr>
              <w:t xml:space="preserve">　　</w:t>
            </w:r>
            <w:r w:rsidRPr="00F04719">
              <w:rPr>
                <w:rFonts w:ascii="ＭＳ 明朝" w:hAnsi="ＭＳ 明朝" w:hint="eastAsia"/>
                <w:szCs w:val="22"/>
              </w:rPr>
              <w:t>段</w:t>
            </w:r>
          </w:p>
        </w:tc>
        <w:tc>
          <w:tcPr>
            <w:tcW w:w="4819" w:type="dxa"/>
            <w:gridSpan w:val="2"/>
            <w:tcBorders>
              <w:top w:val="nil"/>
              <w:right w:val="nil"/>
            </w:tcBorders>
            <w:vAlign w:val="center"/>
          </w:tcPr>
          <w:p w14:paraId="0AE9561A" w14:textId="77777777" w:rsidR="00F04719" w:rsidRPr="00F04719" w:rsidRDefault="00F04719" w:rsidP="00F04719">
            <w:pPr>
              <w:rPr>
                <w:rFonts w:ascii="ＭＳ 明朝" w:hAnsi="ＭＳ 明朝"/>
                <w:szCs w:val="22"/>
              </w:rPr>
            </w:pPr>
          </w:p>
        </w:tc>
      </w:tr>
      <w:tr w:rsidR="00F04719" w:rsidRPr="00F04719" w14:paraId="23BEA293" w14:textId="77777777" w:rsidTr="00F04719">
        <w:trPr>
          <w:trHeight w:val="702"/>
        </w:trPr>
        <w:tc>
          <w:tcPr>
            <w:tcW w:w="1980" w:type="dxa"/>
            <w:vAlign w:val="center"/>
          </w:tcPr>
          <w:p w14:paraId="69962995"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所属団体等</w:t>
            </w:r>
          </w:p>
        </w:tc>
        <w:tc>
          <w:tcPr>
            <w:tcW w:w="2835" w:type="dxa"/>
            <w:vAlign w:val="center"/>
          </w:tcPr>
          <w:p w14:paraId="40C61BE2" w14:textId="77777777" w:rsidR="00F04719" w:rsidRPr="00F04719" w:rsidRDefault="00F04719" w:rsidP="00F04719">
            <w:pPr>
              <w:rPr>
                <w:rFonts w:ascii="ＭＳ 明朝" w:hAnsi="ＭＳ 明朝"/>
                <w:szCs w:val="22"/>
              </w:rPr>
            </w:pPr>
          </w:p>
        </w:tc>
        <w:tc>
          <w:tcPr>
            <w:tcW w:w="1134" w:type="dxa"/>
            <w:vAlign w:val="center"/>
          </w:tcPr>
          <w:p w14:paraId="0B289661"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氏　　名</w:t>
            </w:r>
          </w:p>
        </w:tc>
        <w:tc>
          <w:tcPr>
            <w:tcW w:w="3685" w:type="dxa"/>
            <w:vAlign w:val="center"/>
          </w:tcPr>
          <w:p w14:paraId="2F1DC295" w14:textId="77777777" w:rsidR="00F04719" w:rsidRPr="00F04719" w:rsidRDefault="00F04719" w:rsidP="00F04719">
            <w:pPr>
              <w:rPr>
                <w:rFonts w:ascii="ＭＳ 明朝" w:hAnsi="ＭＳ 明朝"/>
                <w:szCs w:val="22"/>
              </w:rPr>
            </w:pPr>
          </w:p>
        </w:tc>
      </w:tr>
      <w:tr w:rsidR="00F04719" w:rsidRPr="00F04719" w14:paraId="3E04C456" w14:textId="77777777" w:rsidTr="00F04719">
        <w:trPr>
          <w:trHeight w:val="699"/>
        </w:trPr>
        <w:tc>
          <w:tcPr>
            <w:tcW w:w="1980" w:type="dxa"/>
            <w:vAlign w:val="center"/>
          </w:tcPr>
          <w:p w14:paraId="636FB013"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現在の級位・段位</w:t>
            </w:r>
          </w:p>
        </w:tc>
        <w:tc>
          <w:tcPr>
            <w:tcW w:w="2835" w:type="dxa"/>
            <w:vAlign w:val="center"/>
          </w:tcPr>
          <w:p w14:paraId="4EC2BE77" w14:textId="15BADB9F" w:rsidR="00F04719" w:rsidRPr="00F04719" w:rsidRDefault="00F04719" w:rsidP="00F04719">
            <w:pPr>
              <w:ind w:firstLineChars="800" w:firstLine="1529"/>
              <w:rPr>
                <w:rFonts w:ascii="ＭＳ 明朝" w:hAnsi="ＭＳ 明朝"/>
                <w:szCs w:val="22"/>
              </w:rPr>
            </w:pPr>
            <w:r w:rsidRPr="00F04719">
              <w:rPr>
                <w:rFonts w:ascii="ＭＳ 明朝" w:hAnsi="ＭＳ 明朝" w:hint="eastAsia"/>
                <w:szCs w:val="22"/>
              </w:rPr>
              <w:t>級</w:t>
            </w:r>
            <w:r>
              <w:rPr>
                <w:rFonts w:ascii="ＭＳ 明朝" w:hAnsi="ＭＳ 明朝" w:hint="eastAsia"/>
                <w:szCs w:val="22"/>
              </w:rPr>
              <w:t xml:space="preserve"> </w:t>
            </w:r>
            <w:r w:rsidRPr="00F04719">
              <w:rPr>
                <w:rFonts w:ascii="ＭＳ 明朝" w:hAnsi="ＭＳ 明朝" w:hint="eastAsia"/>
                <w:szCs w:val="22"/>
              </w:rPr>
              <w:t>・</w:t>
            </w:r>
            <w:r>
              <w:rPr>
                <w:rFonts w:ascii="ＭＳ 明朝" w:hAnsi="ＭＳ 明朝" w:hint="eastAsia"/>
                <w:szCs w:val="22"/>
              </w:rPr>
              <w:t xml:space="preserve"> </w:t>
            </w:r>
            <w:r w:rsidRPr="00F04719">
              <w:rPr>
                <w:rFonts w:ascii="ＭＳ 明朝" w:hAnsi="ＭＳ 明朝" w:hint="eastAsia"/>
                <w:szCs w:val="22"/>
              </w:rPr>
              <w:t>段</w:t>
            </w:r>
          </w:p>
        </w:tc>
        <w:tc>
          <w:tcPr>
            <w:tcW w:w="1134" w:type="dxa"/>
            <w:vAlign w:val="center"/>
          </w:tcPr>
          <w:p w14:paraId="2011B4D9"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生年月日</w:t>
            </w:r>
          </w:p>
        </w:tc>
        <w:tc>
          <w:tcPr>
            <w:tcW w:w="3685" w:type="dxa"/>
            <w:vAlign w:val="center"/>
          </w:tcPr>
          <w:p w14:paraId="6253A599" w14:textId="77777777" w:rsidR="00F04719" w:rsidRPr="00F04719" w:rsidRDefault="00F04719" w:rsidP="00F04719">
            <w:pPr>
              <w:rPr>
                <w:rFonts w:ascii="ＭＳ 明朝" w:hAnsi="ＭＳ 明朝"/>
                <w:szCs w:val="22"/>
              </w:rPr>
            </w:pPr>
          </w:p>
        </w:tc>
      </w:tr>
      <w:tr w:rsidR="00F04719" w:rsidRPr="00F04719" w14:paraId="3600DA49" w14:textId="77777777" w:rsidTr="00F04719">
        <w:trPr>
          <w:trHeight w:val="615"/>
        </w:trPr>
        <w:tc>
          <w:tcPr>
            <w:tcW w:w="9634" w:type="dxa"/>
            <w:gridSpan w:val="4"/>
            <w:vAlign w:val="center"/>
          </w:tcPr>
          <w:p w14:paraId="57ECE458" w14:textId="2F734592" w:rsidR="00F04719" w:rsidRPr="00F04719" w:rsidRDefault="00F04719" w:rsidP="00F04719">
            <w:pPr>
              <w:jc w:val="center"/>
              <w:rPr>
                <w:rFonts w:ascii="ＭＳ 明朝" w:hAnsi="ＭＳ 明朝"/>
                <w:szCs w:val="22"/>
              </w:rPr>
            </w:pPr>
            <w:r w:rsidRPr="00F04719">
              <w:rPr>
                <w:rFonts w:ascii="ＭＳ 明朝" w:hAnsi="ＭＳ 明朝" w:hint="eastAsia"/>
                <w:szCs w:val="22"/>
              </w:rPr>
              <w:t>約</w:t>
            </w:r>
            <w:r>
              <w:rPr>
                <w:rFonts w:ascii="ＭＳ 明朝" w:hAnsi="ＭＳ 明朝" w:hint="eastAsia"/>
                <w:szCs w:val="22"/>
              </w:rPr>
              <w:t xml:space="preserve"> </w:t>
            </w:r>
            <w:r w:rsidRPr="00F04719">
              <w:rPr>
                <w:rFonts w:ascii="ＭＳ 明朝" w:hAnsi="ＭＳ 明朝" w:hint="eastAsia"/>
                <w:szCs w:val="22"/>
              </w:rPr>
              <w:t>束</w:t>
            </w:r>
            <w:r>
              <w:rPr>
                <w:rFonts w:ascii="ＭＳ 明朝" w:hAnsi="ＭＳ 明朝" w:hint="eastAsia"/>
                <w:szCs w:val="22"/>
              </w:rPr>
              <w:t xml:space="preserve"> </w:t>
            </w:r>
            <w:r w:rsidRPr="00F04719">
              <w:rPr>
                <w:rFonts w:ascii="ＭＳ 明朝" w:hAnsi="ＭＳ 明朝" w:hint="eastAsia"/>
                <w:szCs w:val="22"/>
              </w:rPr>
              <w:t>組</w:t>
            </w:r>
            <w:r>
              <w:rPr>
                <w:rFonts w:ascii="ＭＳ 明朝" w:hAnsi="ＭＳ 明朝" w:hint="eastAsia"/>
                <w:szCs w:val="22"/>
              </w:rPr>
              <w:t xml:space="preserve"> </w:t>
            </w:r>
            <w:r w:rsidRPr="00F04719">
              <w:rPr>
                <w:rFonts w:ascii="ＭＳ 明朝" w:hAnsi="ＭＳ 明朝" w:hint="eastAsia"/>
                <w:szCs w:val="22"/>
              </w:rPr>
              <w:t>手</w:t>
            </w:r>
            <w:r>
              <w:rPr>
                <w:rFonts w:ascii="ＭＳ 明朝" w:hAnsi="ＭＳ 明朝" w:hint="eastAsia"/>
                <w:szCs w:val="22"/>
              </w:rPr>
              <w:t xml:space="preserve"> </w:t>
            </w:r>
            <w:r w:rsidRPr="00F04719">
              <w:rPr>
                <w:rFonts w:ascii="ＭＳ 明朝" w:hAnsi="ＭＳ 明朝" w:hint="eastAsia"/>
                <w:szCs w:val="22"/>
              </w:rPr>
              <w:t>を</w:t>
            </w:r>
            <w:r>
              <w:rPr>
                <w:rFonts w:ascii="ＭＳ 明朝" w:hAnsi="ＭＳ 明朝" w:hint="eastAsia"/>
                <w:szCs w:val="22"/>
              </w:rPr>
              <w:t xml:space="preserve"> </w:t>
            </w:r>
            <w:r w:rsidRPr="00F04719">
              <w:rPr>
                <w:rFonts w:ascii="ＭＳ 明朝" w:hAnsi="ＭＳ 明朝" w:hint="eastAsia"/>
                <w:szCs w:val="22"/>
              </w:rPr>
              <w:t>希</w:t>
            </w:r>
            <w:r>
              <w:rPr>
                <w:rFonts w:ascii="ＭＳ 明朝" w:hAnsi="ＭＳ 明朝" w:hint="eastAsia"/>
                <w:szCs w:val="22"/>
              </w:rPr>
              <w:t xml:space="preserve"> </w:t>
            </w:r>
            <w:r w:rsidRPr="00F04719">
              <w:rPr>
                <w:rFonts w:ascii="ＭＳ 明朝" w:hAnsi="ＭＳ 明朝" w:hint="eastAsia"/>
                <w:szCs w:val="22"/>
              </w:rPr>
              <w:t>望</w:t>
            </w:r>
            <w:r>
              <w:rPr>
                <w:rFonts w:ascii="ＭＳ 明朝" w:hAnsi="ＭＳ 明朝" w:hint="eastAsia"/>
                <w:szCs w:val="22"/>
              </w:rPr>
              <w:t xml:space="preserve"> </w:t>
            </w:r>
            <w:r w:rsidRPr="00F04719">
              <w:rPr>
                <w:rFonts w:ascii="ＭＳ 明朝" w:hAnsi="ＭＳ 明朝" w:hint="eastAsia"/>
                <w:szCs w:val="22"/>
              </w:rPr>
              <w:t>す</w:t>
            </w:r>
            <w:r>
              <w:rPr>
                <w:rFonts w:ascii="ＭＳ 明朝" w:hAnsi="ＭＳ 明朝" w:hint="eastAsia"/>
                <w:szCs w:val="22"/>
              </w:rPr>
              <w:t xml:space="preserve"> </w:t>
            </w:r>
            <w:r w:rsidRPr="00F04719">
              <w:rPr>
                <w:rFonts w:ascii="ＭＳ 明朝" w:hAnsi="ＭＳ 明朝" w:hint="eastAsia"/>
                <w:szCs w:val="22"/>
              </w:rPr>
              <w:t>る</w:t>
            </w:r>
            <w:r>
              <w:rPr>
                <w:rFonts w:ascii="ＭＳ 明朝" w:hAnsi="ＭＳ 明朝" w:hint="eastAsia"/>
                <w:szCs w:val="22"/>
              </w:rPr>
              <w:t xml:space="preserve"> </w:t>
            </w:r>
            <w:r w:rsidRPr="00F04719">
              <w:rPr>
                <w:rFonts w:ascii="ＭＳ 明朝" w:hAnsi="ＭＳ 明朝" w:hint="eastAsia"/>
                <w:szCs w:val="22"/>
              </w:rPr>
              <w:t>理</w:t>
            </w:r>
            <w:r>
              <w:rPr>
                <w:rFonts w:ascii="ＭＳ 明朝" w:hAnsi="ＭＳ 明朝" w:hint="eastAsia"/>
                <w:szCs w:val="22"/>
              </w:rPr>
              <w:t xml:space="preserve"> </w:t>
            </w:r>
            <w:r w:rsidRPr="00F04719">
              <w:rPr>
                <w:rFonts w:ascii="ＭＳ 明朝" w:hAnsi="ＭＳ 明朝" w:hint="eastAsia"/>
                <w:szCs w:val="22"/>
              </w:rPr>
              <w:t>由</w:t>
            </w:r>
          </w:p>
        </w:tc>
      </w:tr>
      <w:tr w:rsidR="00F04719" w:rsidRPr="00F04719" w14:paraId="29C8168B" w14:textId="77777777" w:rsidTr="00382B93">
        <w:trPr>
          <w:trHeight w:val="6183"/>
        </w:trPr>
        <w:tc>
          <w:tcPr>
            <w:tcW w:w="9634" w:type="dxa"/>
            <w:gridSpan w:val="4"/>
          </w:tcPr>
          <w:p w14:paraId="59C305F3" w14:textId="77777777" w:rsidR="00F04719" w:rsidRPr="00F04719" w:rsidRDefault="00F04719" w:rsidP="00F04719">
            <w:pPr>
              <w:jc w:val="center"/>
              <w:rPr>
                <w:rFonts w:ascii="ＭＳ 明朝" w:hAnsi="ＭＳ 明朝"/>
                <w:szCs w:val="22"/>
              </w:rPr>
            </w:pPr>
          </w:p>
        </w:tc>
      </w:tr>
      <w:tr w:rsidR="00F04719" w:rsidRPr="00F04719" w14:paraId="05F9090B" w14:textId="77777777" w:rsidTr="00F04719">
        <w:trPr>
          <w:trHeight w:val="766"/>
        </w:trPr>
        <w:tc>
          <w:tcPr>
            <w:tcW w:w="1980" w:type="dxa"/>
            <w:vAlign w:val="center"/>
          </w:tcPr>
          <w:p w14:paraId="7C158F1C"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責任者氏名</w:t>
            </w:r>
          </w:p>
        </w:tc>
        <w:tc>
          <w:tcPr>
            <w:tcW w:w="7654" w:type="dxa"/>
            <w:gridSpan w:val="3"/>
            <w:vAlign w:val="center"/>
          </w:tcPr>
          <w:p w14:paraId="62202359" w14:textId="77777777" w:rsidR="00F04719" w:rsidRPr="00F04719" w:rsidRDefault="00F04719" w:rsidP="00F04719">
            <w:pPr>
              <w:rPr>
                <w:rFonts w:ascii="ＭＳ 明朝" w:hAnsi="ＭＳ 明朝"/>
                <w:szCs w:val="22"/>
              </w:rPr>
            </w:pPr>
          </w:p>
        </w:tc>
      </w:tr>
      <w:tr w:rsidR="00F04719" w:rsidRPr="00F04719" w14:paraId="54A5BB1C" w14:textId="77777777" w:rsidTr="00F04719">
        <w:trPr>
          <w:trHeight w:val="693"/>
        </w:trPr>
        <w:tc>
          <w:tcPr>
            <w:tcW w:w="1980" w:type="dxa"/>
            <w:vAlign w:val="center"/>
          </w:tcPr>
          <w:p w14:paraId="3DDC9A34" w14:textId="77777777" w:rsidR="00F04719" w:rsidRPr="00F04719" w:rsidRDefault="00F04719" w:rsidP="00F04719">
            <w:pPr>
              <w:jc w:val="center"/>
              <w:rPr>
                <w:rFonts w:ascii="ＭＳ 明朝" w:hAnsi="ＭＳ 明朝"/>
                <w:szCs w:val="22"/>
              </w:rPr>
            </w:pPr>
            <w:r w:rsidRPr="00F04719">
              <w:rPr>
                <w:rFonts w:ascii="ＭＳ 明朝" w:hAnsi="ＭＳ 明朝" w:hint="eastAsia"/>
                <w:szCs w:val="22"/>
              </w:rPr>
              <w:t>添付書類</w:t>
            </w:r>
          </w:p>
        </w:tc>
        <w:tc>
          <w:tcPr>
            <w:tcW w:w="7654" w:type="dxa"/>
            <w:gridSpan w:val="3"/>
            <w:vAlign w:val="center"/>
          </w:tcPr>
          <w:p w14:paraId="53148100" w14:textId="77777777" w:rsidR="00F04719" w:rsidRPr="00F04719" w:rsidRDefault="00F04719" w:rsidP="00F04719">
            <w:pPr>
              <w:ind w:firstLineChars="100" w:firstLine="191"/>
              <w:rPr>
                <w:rFonts w:ascii="ＭＳ 明朝" w:hAnsi="ＭＳ 明朝"/>
                <w:szCs w:val="22"/>
              </w:rPr>
            </w:pPr>
            <w:r w:rsidRPr="00F04719">
              <w:rPr>
                <w:rFonts w:ascii="ＭＳ 明朝" w:hAnsi="ＭＳ 明朝" w:hint="eastAsia"/>
                <w:szCs w:val="22"/>
              </w:rPr>
              <w:t>医師の診断書　・　その他（　　　　　　　　　　　　　　　）</w:t>
            </w:r>
          </w:p>
        </w:tc>
      </w:tr>
    </w:tbl>
    <w:p w14:paraId="790E61D6" w14:textId="77777777" w:rsidR="00F04719" w:rsidRDefault="00F04719" w:rsidP="00F04719">
      <w:pPr>
        <w:pStyle w:val="Web"/>
        <w:spacing w:before="0" w:beforeAutospacing="0" w:after="0" w:afterAutospacing="0" w:line="280" w:lineRule="exact"/>
        <w:rPr>
          <w:rFonts w:asciiTheme="minorEastAsia" w:eastAsiaTheme="minorEastAsia" w:hAnsiTheme="minorEastAsia"/>
          <w:szCs w:val="21"/>
        </w:rPr>
      </w:pPr>
    </w:p>
    <w:p w14:paraId="030A099B" w14:textId="77777777" w:rsidR="004F11B7" w:rsidRPr="004F11B7" w:rsidRDefault="004F11B7" w:rsidP="004F11B7"/>
    <w:p w14:paraId="518F9C4D" w14:textId="77777777" w:rsidR="004F11B7" w:rsidRPr="004F11B7" w:rsidRDefault="004F11B7" w:rsidP="004F11B7">
      <w:pPr>
        <w:jc w:val="center"/>
      </w:pPr>
    </w:p>
    <w:p w14:paraId="07A1597A" w14:textId="77777777" w:rsidR="004F11B7" w:rsidRPr="004F11B7" w:rsidRDefault="004F11B7" w:rsidP="004F11B7"/>
    <w:sectPr w:rsidR="004F11B7" w:rsidRPr="004F11B7" w:rsidSect="00BA7B81">
      <w:headerReference w:type="even" r:id="rId8"/>
      <w:headerReference w:type="default" r:id="rId9"/>
      <w:footerReference w:type="even" r:id="rId10"/>
      <w:footerReference w:type="default" r:id="rId11"/>
      <w:headerReference w:type="first" r:id="rId12"/>
      <w:footerReference w:type="first" r:id="rId13"/>
      <w:pgSz w:w="11907" w:h="16840" w:code="9"/>
      <w:pgMar w:top="1134" w:right="1077" w:bottom="1134" w:left="1134" w:header="851" w:footer="992" w:gutter="0"/>
      <w:cols w:space="425"/>
      <w:docGrid w:type="linesAndChars" w:linePitch="455"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EA68" w14:textId="77777777" w:rsidR="00C55FC4" w:rsidRDefault="00C55FC4" w:rsidP="002563DD">
      <w:r>
        <w:separator/>
      </w:r>
    </w:p>
  </w:endnote>
  <w:endnote w:type="continuationSeparator" w:id="0">
    <w:p w14:paraId="04FCE742" w14:textId="77777777" w:rsidR="00C55FC4" w:rsidRDefault="00C55FC4"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978D" w14:textId="77777777" w:rsidR="004F11B7" w:rsidRDefault="004F11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A943" w14:textId="05F4B6B5" w:rsidR="003B188F" w:rsidRDefault="003B188F">
    <w:pPr>
      <w:pStyle w:val="a8"/>
      <w:jc w:val="center"/>
    </w:pPr>
  </w:p>
  <w:p w14:paraId="771E3478" w14:textId="77777777" w:rsidR="003B188F" w:rsidRDefault="003B18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BA51" w14:textId="77777777" w:rsidR="004F11B7" w:rsidRDefault="004F11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03A74" w14:textId="77777777" w:rsidR="00C55FC4" w:rsidRDefault="00C55FC4" w:rsidP="002563DD">
      <w:r>
        <w:separator/>
      </w:r>
    </w:p>
  </w:footnote>
  <w:footnote w:type="continuationSeparator" w:id="0">
    <w:p w14:paraId="51DB4482" w14:textId="77777777" w:rsidR="00C55FC4" w:rsidRDefault="00C55FC4" w:rsidP="0025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2E5A" w14:textId="77777777" w:rsidR="004F11B7" w:rsidRDefault="004F11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5819" w14:textId="77777777" w:rsidR="004F11B7" w:rsidRDefault="004F11B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3DF7" w14:textId="77777777" w:rsidR="004F11B7" w:rsidRDefault="004F11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BE5"/>
    <w:multiLevelType w:val="hybridMultilevel"/>
    <w:tmpl w:val="40208D4C"/>
    <w:lvl w:ilvl="0" w:tplc="2CCAA600">
      <w:start w:val="1"/>
      <w:numFmt w:val="decimalFullWidth"/>
      <w:lvlText w:val="%1．"/>
      <w:lvlJc w:val="left"/>
      <w:pPr>
        <w:ind w:left="772" w:hanging="390"/>
      </w:pPr>
      <w:rPr>
        <w:rFonts w:hint="default"/>
      </w:rPr>
    </w:lvl>
    <w:lvl w:ilvl="1" w:tplc="3F9CBBC6">
      <w:start w:val="1"/>
      <w:numFmt w:val="decimalEnclosedCircle"/>
      <w:lvlText w:val="%2"/>
      <w:lvlJc w:val="left"/>
      <w:pPr>
        <w:ind w:left="1182" w:hanging="360"/>
      </w:pPr>
      <w:rPr>
        <w:rFonts w:hint="default"/>
      </w:r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 w15:restartNumberingAfterBreak="0">
    <w:nsid w:val="0AF50B73"/>
    <w:multiLevelType w:val="hybridMultilevel"/>
    <w:tmpl w:val="3A343B80"/>
    <w:lvl w:ilvl="0" w:tplc="877ADD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B124A"/>
    <w:multiLevelType w:val="hybridMultilevel"/>
    <w:tmpl w:val="6302CFCA"/>
    <w:lvl w:ilvl="0" w:tplc="C37054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65B16"/>
    <w:multiLevelType w:val="hybridMultilevel"/>
    <w:tmpl w:val="41FA796A"/>
    <w:lvl w:ilvl="0" w:tplc="27FA0118">
      <w:start w:val="2"/>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4"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C69DA"/>
    <w:multiLevelType w:val="hybridMultilevel"/>
    <w:tmpl w:val="0B6EE3EC"/>
    <w:lvl w:ilvl="0" w:tplc="94BA0728">
      <w:start w:val="2"/>
      <w:numFmt w:val="bullet"/>
      <w:lvlText w:val="・"/>
      <w:lvlJc w:val="left"/>
      <w:pPr>
        <w:ind w:left="857" w:hanging="360"/>
      </w:pPr>
      <w:rPr>
        <w:rFonts w:ascii="ＭＳ 明朝" w:eastAsia="ＭＳ 明朝" w:hAnsi="ＭＳ 明朝" w:cs="Times New Roman" w:hint="eastAsia"/>
      </w:rPr>
    </w:lvl>
    <w:lvl w:ilvl="1" w:tplc="0409000B" w:tentative="1">
      <w:start w:val="1"/>
      <w:numFmt w:val="bullet"/>
      <w:lvlText w:val=""/>
      <w:lvlJc w:val="left"/>
      <w:pPr>
        <w:ind w:left="1337" w:hanging="420"/>
      </w:pPr>
      <w:rPr>
        <w:rFonts w:ascii="Wingdings" w:hAnsi="Wingdings" w:hint="default"/>
      </w:rPr>
    </w:lvl>
    <w:lvl w:ilvl="2" w:tplc="0409000D" w:tentative="1">
      <w:start w:val="1"/>
      <w:numFmt w:val="bullet"/>
      <w:lvlText w:val=""/>
      <w:lvlJc w:val="left"/>
      <w:pPr>
        <w:ind w:left="1757" w:hanging="420"/>
      </w:pPr>
      <w:rPr>
        <w:rFonts w:ascii="Wingdings" w:hAnsi="Wingdings" w:hint="default"/>
      </w:rPr>
    </w:lvl>
    <w:lvl w:ilvl="3" w:tplc="04090001" w:tentative="1">
      <w:start w:val="1"/>
      <w:numFmt w:val="bullet"/>
      <w:lvlText w:val=""/>
      <w:lvlJc w:val="left"/>
      <w:pPr>
        <w:ind w:left="2177" w:hanging="420"/>
      </w:pPr>
      <w:rPr>
        <w:rFonts w:ascii="Wingdings" w:hAnsi="Wingdings" w:hint="default"/>
      </w:rPr>
    </w:lvl>
    <w:lvl w:ilvl="4" w:tplc="0409000B" w:tentative="1">
      <w:start w:val="1"/>
      <w:numFmt w:val="bullet"/>
      <w:lvlText w:val=""/>
      <w:lvlJc w:val="left"/>
      <w:pPr>
        <w:ind w:left="2597" w:hanging="420"/>
      </w:pPr>
      <w:rPr>
        <w:rFonts w:ascii="Wingdings" w:hAnsi="Wingdings" w:hint="default"/>
      </w:rPr>
    </w:lvl>
    <w:lvl w:ilvl="5" w:tplc="0409000D" w:tentative="1">
      <w:start w:val="1"/>
      <w:numFmt w:val="bullet"/>
      <w:lvlText w:val=""/>
      <w:lvlJc w:val="left"/>
      <w:pPr>
        <w:ind w:left="3017" w:hanging="420"/>
      </w:pPr>
      <w:rPr>
        <w:rFonts w:ascii="Wingdings" w:hAnsi="Wingdings" w:hint="default"/>
      </w:rPr>
    </w:lvl>
    <w:lvl w:ilvl="6" w:tplc="04090001" w:tentative="1">
      <w:start w:val="1"/>
      <w:numFmt w:val="bullet"/>
      <w:lvlText w:val=""/>
      <w:lvlJc w:val="left"/>
      <w:pPr>
        <w:ind w:left="3437" w:hanging="420"/>
      </w:pPr>
      <w:rPr>
        <w:rFonts w:ascii="Wingdings" w:hAnsi="Wingdings" w:hint="default"/>
      </w:rPr>
    </w:lvl>
    <w:lvl w:ilvl="7" w:tplc="0409000B" w:tentative="1">
      <w:start w:val="1"/>
      <w:numFmt w:val="bullet"/>
      <w:lvlText w:val=""/>
      <w:lvlJc w:val="left"/>
      <w:pPr>
        <w:ind w:left="3857" w:hanging="420"/>
      </w:pPr>
      <w:rPr>
        <w:rFonts w:ascii="Wingdings" w:hAnsi="Wingdings" w:hint="default"/>
      </w:rPr>
    </w:lvl>
    <w:lvl w:ilvl="8" w:tplc="0409000D" w:tentative="1">
      <w:start w:val="1"/>
      <w:numFmt w:val="bullet"/>
      <w:lvlText w:val=""/>
      <w:lvlJc w:val="left"/>
      <w:pPr>
        <w:ind w:left="4277" w:hanging="420"/>
      </w:pPr>
      <w:rPr>
        <w:rFonts w:ascii="Wingdings" w:hAnsi="Wingdings" w:hint="default"/>
      </w:rPr>
    </w:lvl>
  </w:abstractNum>
  <w:abstractNum w:abstractNumId="6" w15:restartNumberingAfterBreak="0">
    <w:nsid w:val="1E2A79A3"/>
    <w:multiLevelType w:val="hybridMultilevel"/>
    <w:tmpl w:val="D7682B52"/>
    <w:lvl w:ilvl="0" w:tplc="3EA223F2">
      <w:start w:val="1"/>
      <w:numFmt w:val="decimalEnclosedCircle"/>
      <w:lvlText w:val="%1"/>
      <w:lvlJc w:val="left"/>
      <w:pPr>
        <w:ind w:left="742"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7" w15:restartNumberingAfterBreak="0">
    <w:nsid w:val="1F70471A"/>
    <w:multiLevelType w:val="hybridMultilevel"/>
    <w:tmpl w:val="95D46232"/>
    <w:lvl w:ilvl="0" w:tplc="99585C84">
      <w:start w:val="2"/>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8" w15:restartNumberingAfterBreak="0">
    <w:nsid w:val="1F891081"/>
    <w:multiLevelType w:val="hybridMultilevel"/>
    <w:tmpl w:val="C596A1D0"/>
    <w:lvl w:ilvl="0" w:tplc="01625B80">
      <w:start w:val="1"/>
      <w:numFmt w:val="decimalEnclosedCircle"/>
      <w:lvlText w:val="%1"/>
      <w:lvlJc w:val="left"/>
      <w:pPr>
        <w:ind w:left="934" w:hanging="360"/>
      </w:pPr>
      <w:rPr>
        <w:rFonts w:hint="eastAsia"/>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9" w15:restartNumberingAfterBreak="0">
    <w:nsid w:val="20DB1F13"/>
    <w:multiLevelType w:val="hybridMultilevel"/>
    <w:tmpl w:val="FBF0D68C"/>
    <w:lvl w:ilvl="0" w:tplc="06B4880E">
      <w:start w:val="4"/>
      <w:numFmt w:val="bullet"/>
      <w:lvlText w:val="・"/>
      <w:lvlJc w:val="left"/>
      <w:pPr>
        <w:ind w:left="802"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0" w15:restartNumberingAfterBreak="0">
    <w:nsid w:val="27B871A7"/>
    <w:multiLevelType w:val="hybridMultilevel"/>
    <w:tmpl w:val="536CBB6A"/>
    <w:lvl w:ilvl="0" w:tplc="4ECA300A">
      <w:start w:val="1"/>
      <w:numFmt w:val="decimalEnclosedCircle"/>
      <w:lvlText w:val="%1"/>
      <w:lvlJc w:val="left"/>
      <w:pPr>
        <w:ind w:left="981" w:hanging="360"/>
      </w:pPr>
      <w:rPr>
        <w:rFonts w:cs="ＭＳ 明朝"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11"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D17C5"/>
    <w:multiLevelType w:val="hybridMultilevel"/>
    <w:tmpl w:val="BFD4B236"/>
    <w:lvl w:ilvl="0" w:tplc="883007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B147182"/>
    <w:multiLevelType w:val="hybridMultilevel"/>
    <w:tmpl w:val="AFCA6E2E"/>
    <w:lvl w:ilvl="0" w:tplc="6256042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B3B55"/>
    <w:multiLevelType w:val="hybridMultilevel"/>
    <w:tmpl w:val="E6086170"/>
    <w:lvl w:ilvl="0" w:tplc="BB1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E80474"/>
    <w:multiLevelType w:val="hybridMultilevel"/>
    <w:tmpl w:val="565C846E"/>
    <w:lvl w:ilvl="0" w:tplc="08C6176C">
      <w:start w:val="1"/>
      <w:numFmt w:val="decimalEnclosedCircle"/>
      <w:lvlText w:val="%1"/>
      <w:lvlJc w:val="left"/>
      <w:pPr>
        <w:ind w:left="555" w:hanging="360"/>
      </w:pPr>
      <w:rPr>
        <w:rFonts w:asciiTheme="minorEastAsia" w:eastAsiaTheme="minorEastAsia" w:hAnsiTheme="minorEastAsia" w:cs="Times New Roman"/>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82E3BFE"/>
    <w:multiLevelType w:val="hybridMultilevel"/>
    <w:tmpl w:val="0D8E75BA"/>
    <w:lvl w:ilvl="0" w:tplc="0D4A46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16cid:durableId="81070282">
    <w:abstractNumId w:val="14"/>
  </w:num>
  <w:num w:numId="2" w16cid:durableId="190580735">
    <w:abstractNumId w:val="11"/>
  </w:num>
  <w:num w:numId="3" w16cid:durableId="458379218">
    <w:abstractNumId w:val="4"/>
  </w:num>
  <w:num w:numId="4" w16cid:durableId="409815729">
    <w:abstractNumId w:val="12"/>
  </w:num>
  <w:num w:numId="5" w16cid:durableId="851070720">
    <w:abstractNumId w:val="1"/>
  </w:num>
  <w:num w:numId="6" w16cid:durableId="404113573">
    <w:abstractNumId w:val="8"/>
  </w:num>
  <w:num w:numId="7" w16cid:durableId="1918439178">
    <w:abstractNumId w:val="9"/>
  </w:num>
  <w:num w:numId="8" w16cid:durableId="689337099">
    <w:abstractNumId w:val="7"/>
  </w:num>
  <w:num w:numId="9" w16cid:durableId="756829866">
    <w:abstractNumId w:val="5"/>
  </w:num>
  <w:num w:numId="10" w16cid:durableId="1742173146">
    <w:abstractNumId w:val="2"/>
  </w:num>
  <w:num w:numId="11" w16cid:durableId="991101722">
    <w:abstractNumId w:val="16"/>
  </w:num>
  <w:num w:numId="12" w16cid:durableId="1861703870">
    <w:abstractNumId w:val="6"/>
  </w:num>
  <w:num w:numId="13" w16cid:durableId="478962845">
    <w:abstractNumId w:val="15"/>
  </w:num>
  <w:num w:numId="14" w16cid:durableId="1410347907">
    <w:abstractNumId w:val="17"/>
  </w:num>
  <w:num w:numId="15" w16cid:durableId="896014977">
    <w:abstractNumId w:val="10"/>
  </w:num>
  <w:num w:numId="16" w16cid:durableId="1170752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0193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189546">
    <w:abstractNumId w:val="3"/>
  </w:num>
  <w:num w:numId="19" w16cid:durableId="181891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1"/>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6754"/>
    <w:rsid w:val="00013834"/>
    <w:rsid w:val="000143A0"/>
    <w:rsid w:val="00015990"/>
    <w:rsid w:val="00017B20"/>
    <w:rsid w:val="00026B23"/>
    <w:rsid w:val="00031D11"/>
    <w:rsid w:val="00035BB3"/>
    <w:rsid w:val="00037234"/>
    <w:rsid w:val="0003754C"/>
    <w:rsid w:val="00037FA4"/>
    <w:rsid w:val="0005168D"/>
    <w:rsid w:val="00063542"/>
    <w:rsid w:val="00066CB3"/>
    <w:rsid w:val="000804D2"/>
    <w:rsid w:val="00080AC5"/>
    <w:rsid w:val="000813B7"/>
    <w:rsid w:val="0008206A"/>
    <w:rsid w:val="0008598F"/>
    <w:rsid w:val="0008781A"/>
    <w:rsid w:val="00092B88"/>
    <w:rsid w:val="000932A9"/>
    <w:rsid w:val="00095E7D"/>
    <w:rsid w:val="00097C55"/>
    <w:rsid w:val="000A310C"/>
    <w:rsid w:val="000A5E11"/>
    <w:rsid w:val="000A6253"/>
    <w:rsid w:val="000B06B3"/>
    <w:rsid w:val="000B4A70"/>
    <w:rsid w:val="000B7965"/>
    <w:rsid w:val="000C0020"/>
    <w:rsid w:val="000C31D0"/>
    <w:rsid w:val="000C75A9"/>
    <w:rsid w:val="000D7796"/>
    <w:rsid w:val="000E251A"/>
    <w:rsid w:val="000E744F"/>
    <w:rsid w:val="000F3FDB"/>
    <w:rsid w:val="000F5522"/>
    <w:rsid w:val="000F5A00"/>
    <w:rsid w:val="0010042D"/>
    <w:rsid w:val="00110BC7"/>
    <w:rsid w:val="0011192F"/>
    <w:rsid w:val="00114743"/>
    <w:rsid w:val="00115260"/>
    <w:rsid w:val="001173B2"/>
    <w:rsid w:val="001233E3"/>
    <w:rsid w:val="0012402B"/>
    <w:rsid w:val="00125947"/>
    <w:rsid w:val="00132B30"/>
    <w:rsid w:val="00135481"/>
    <w:rsid w:val="00140A92"/>
    <w:rsid w:val="00142B7E"/>
    <w:rsid w:val="00142BDF"/>
    <w:rsid w:val="00146F9D"/>
    <w:rsid w:val="00146FC3"/>
    <w:rsid w:val="00151567"/>
    <w:rsid w:val="00153A34"/>
    <w:rsid w:val="00155BAB"/>
    <w:rsid w:val="00171892"/>
    <w:rsid w:val="00175372"/>
    <w:rsid w:val="00175B39"/>
    <w:rsid w:val="00175BB9"/>
    <w:rsid w:val="00185120"/>
    <w:rsid w:val="00186480"/>
    <w:rsid w:val="001949F5"/>
    <w:rsid w:val="001A0436"/>
    <w:rsid w:val="001A16F9"/>
    <w:rsid w:val="001A1940"/>
    <w:rsid w:val="001A4C3B"/>
    <w:rsid w:val="001C0797"/>
    <w:rsid w:val="001D2707"/>
    <w:rsid w:val="001D415D"/>
    <w:rsid w:val="001F06D4"/>
    <w:rsid w:val="001F48AF"/>
    <w:rsid w:val="001F4D3C"/>
    <w:rsid w:val="00205B9D"/>
    <w:rsid w:val="002129E6"/>
    <w:rsid w:val="0021395D"/>
    <w:rsid w:val="0021623D"/>
    <w:rsid w:val="002162D2"/>
    <w:rsid w:val="00223599"/>
    <w:rsid w:val="002300ED"/>
    <w:rsid w:val="00230B2F"/>
    <w:rsid w:val="00235A8D"/>
    <w:rsid w:val="0024043C"/>
    <w:rsid w:val="0024618A"/>
    <w:rsid w:val="00246D76"/>
    <w:rsid w:val="00251679"/>
    <w:rsid w:val="00252449"/>
    <w:rsid w:val="002563DD"/>
    <w:rsid w:val="00260454"/>
    <w:rsid w:val="002629AA"/>
    <w:rsid w:val="00270B52"/>
    <w:rsid w:val="002710DC"/>
    <w:rsid w:val="0027508E"/>
    <w:rsid w:val="002940C6"/>
    <w:rsid w:val="002A0BD3"/>
    <w:rsid w:val="002A19CF"/>
    <w:rsid w:val="002A45CC"/>
    <w:rsid w:val="002A4F79"/>
    <w:rsid w:val="002B3921"/>
    <w:rsid w:val="002B55B4"/>
    <w:rsid w:val="002C6C14"/>
    <w:rsid w:val="002D594F"/>
    <w:rsid w:val="002E05B4"/>
    <w:rsid w:val="002E58A1"/>
    <w:rsid w:val="002F3878"/>
    <w:rsid w:val="002F3941"/>
    <w:rsid w:val="002F3E83"/>
    <w:rsid w:val="002F4A33"/>
    <w:rsid w:val="00303FA5"/>
    <w:rsid w:val="00304E52"/>
    <w:rsid w:val="003051A2"/>
    <w:rsid w:val="00305761"/>
    <w:rsid w:val="003107D3"/>
    <w:rsid w:val="00312004"/>
    <w:rsid w:val="00313059"/>
    <w:rsid w:val="0031462D"/>
    <w:rsid w:val="0032364F"/>
    <w:rsid w:val="003244B4"/>
    <w:rsid w:val="00325A32"/>
    <w:rsid w:val="0033717F"/>
    <w:rsid w:val="0035159C"/>
    <w:rsid w:val="00353F1B"/>
    <w:rsid w:val="003567E1"/>
    <w:rsid w:val="003656B6"/>
    <w:rsid w:val="00370ADA"/>
    <w:rsid w:val="00373AC6"/>
    <w:rsid w:val="003762DA"/>
    <w:rsid w:val="003812DA"/>
    <w:rsid w:val="00382B93"/>
    <w:rsid w:val="00384702"/>
    <w:rsid w:val="0038524B"/>
    <w:rsid w:val="003926E7"/>
    <w:rsid w:val="003A0DD7"/>
    <w:rsid w:val="003A4524"/>
    <w:rsid w:val="003B0856"/>
    <w:rsid w:val="003B188F"/>
    <w:rsid w:val="003B4B44"/>
    <w:rsid w:val="003C02F9"/>
    <w:rsid w:val="003C1BF7"/>
    <w:rsid w:val="003C7912"/>
    <w:rsid w:val="003D00D2"/>
    <w:rsid w:val="003D0A75"/>
    <w:rsid w:val="003E766D"/>
    <w:rsid w:val="003F1064"/>
    <w:rsid w:val="004003E1"/>
    <w:rsid w:val="0040042C"/>
    <w:rsid w:val="004021FA"/>
    <w:rsid w:val="00403A24"/>
    <w:rsid w:val="004063D9"/>
    <w:rsid w:val="00412F2E"/>
    <w:rsid w:val="004143E1"/>
    <w:rsid w:val="00415025"/>
    <w:rsid w:val="00423BEA"/>
    <w:rsid w:val="00423DAA"/>
    <w:rsid w:val="0043092F"/>
    <w:rsid w:val="00435AEA"/>
    <w:rsid w:val="0044170A"/>
    <w:rsid w:val="00442B87"/>
    <w:rsid w:val="00444C23"/>
    <w:rsid w:val="00450908"/>
    <w:rsid w:val="00451202"/>
    <w:rsid w:val="00454D28"/>
    <w:rsid w:val="00455A75"/>
    <w:rsid w:val="004656EF"/>
    <w:rsid w:val="00467BBD"/>
    <w:rsid w:val="004701E4"/>
    <w:rsid w:val="0048334C"/>
    <w:rsid w:val="00484751"/>
    <w:rsid w:val="0048582B"/>
    <w:rsid w:val="004947AC"/>
    <w:rsid w:val="004B02DE"/>
    <w:rsid w:val="004B02FA"/>
    <w:rsid w:val="004B36BF"/>
    <w:rsid w:val="004B4120"/>
    <w:rsid w:val="004C04E1"/>
    <w:rsid w:val="004C23CA"/>
    <w:rsid w:val="004C4677"/>
    <w:rsid w:val="004D270C"/>
    <w:rsid w:val="004E4E19"/>
    <w:rsid w:val="004F11B7"/>
    <w:rsid w:val="00500A05"/>
    <w:rsid w:val="00515A79"/>
    <w:rsid w:val="005164DD"/>
    <w:rsid w:val="00524112"/>
    <w:rsid w:val="0052675E"/>
    <w:rsid w:val="00527139"/>
    <w:rsid w:val="00533314"/>
    <w:rsid w:val="0053554A"/>
    <w:rsid w:val="00535790"/>
    <w:rsid w:val="00541390"/>
    <w:rsid w:val="00556C32"/>
    <w:rsid w:val="00570A12"/>
    <w:rsid w:val="00576C17"/>
    <w:rsid w:val="00581E4C"/>
    <w:rsid w:val="005859D6"/>
    <w:rsid w:val="00592A53"/>
    <w:rsid w:val="00596A5D"/>
    <w:rsid w:val="005A3815"/>
    <w:rsid w:val="005B5CA0"/>
    <w:rsid w:val="005C2486"/>
    <w:rsid w:val="005C5646"/>
    <w:rsid w:val="005D7780"/>
    <w:rsid w:val="005E158C"/>
    <w:rsid w:val="005E2271"/>
    <w:rsid w:val="005E7599"/>
    <w:rsid w:val="005F2532"/>
    <w:rsid w:val="00606375"/>
    <w:rsid w:val="0061141D"/>
    <w:rsid w:val="00611825"/>
    <w:rsid w:val="00612944"/>
    <w:rsid w:val="006147F5"/>
    <w:rsid w:val="00615F04"/>
    <w:rsid w:val="006211B5"/>
    <w:rsid w:val="0062351E"/>
    <w:rsid w:val="00630805"/>
    <w:rsid w:val="0063275F"/>
    <w:rsid w:val="006333FF"/>
    <w:rsid w:val="0063604F"/>
    <w:rsid w:val="00640EC5"/>
    <w:rsid w:val="00645567"/>
    <w:rsid w:val="00645F82"/>
    <w:rsid w:val="00652E7D"/>
    <w:rsid w:val="00653AB8"/>
    <w:rsid w:val="00665457"/>
    <w:rsid w:val="00671159"/>
    <w:rsid w:val="00675926"/>
    <w:rsid w:val="00677267"/>
    <w:rsid w:val="00677454"/>
    <w:rsid w:val="00682E2F"/>
    <w:rsid w:val="00685026"/>
    <w:rsid w:val="006865A9"/>
    <w:rsid w:val="00690571"/>
    <w:rsid w:val="00694EB3"/>
    <w:rsid w:val="00695D32"/>
    <w:rsid w:val="006A0E62"/>
    <w:rsid w:val="006A1604"/>
    <w:rsid w:val="006A1DD9"/>
    <w:rsid w:val="006A45E2"/>
    <w:rsid w:val="006A714C"/>
    <w:rsid w:val="006B09A5"/>
    <w:rsid w:val="006B3F51"/>
    <w:rsid w:val="006B49DF"/>
    <w:rsid w:val="006B6940"/>
    <w:rsid w:val="006B79F3"/>
    <w:rsid w:val="006C0E31"/>
    <w:rsid w:val="006C37C7"/>
    <w:rsid w:val="006D6CA1"/>
    <w:rsid w:val="006E79DD"/>
    <w:rsid w:val="006F4A58"/>
    <w:rsid w:val="00701981"/>
    <w:rsid w:val="0070580F"/>
    <w:rsid w:val="007169AB"/>
    <w:rsid w:val="00716C0D"/>
    <w:rsid w:val="007301E0"/>
    <w:rsid w:val="00731E92"/>
    <w:rsid w:val="00732122"/>
    <w:rsid w:val="00740742"/>
    <w:rsid w:val="00745CCC"/>
    <w:rsid w:val="00746F2C"/>
    <w:rsid w:val="00747708"/>
    <w:rsid w:val="007524C0"/>
    <w:rsid w:val="007576DD"/>
    <w:rsid w:val="00761819"/>
    <w:rsid w:val="00762217"/>
    <w:rsid w:val="00763FBC"/>
    <w:rsid w:val="0077653B"/>
    <w:rsid w:val="00793CCD"/>
    <w:rsid w:val="00794B93"/>
    <w:rsid w:val="00795A25"/>
    <w:rsid w:val="007972C4"/>
    <w:rsid w:val="007B0088"/>
    <w:rsid w:val="007B064D"/>
    <w:rsid w:val="007B5DBA"/>
    <w:rsid w:val="007C6518"/>
    <w:rsid w:val="007D1383"/>
    <w:rsid w:val="007D1CB2"/>
    <w:rsid w:val="007D7BE0"/>
    <w:rsid w:val="007E7A5D"/>
    <w:rsid w:val="007F1EAB"/>
    <w:rsid w:val="007F3167"/>
    <w:rsid w:val="007F78E6"/>
    <w:rsid w:val="008041F1"/>
    <w:rsid w:val="0080424E"/>
    <w:rsid w:val="00810D4E"/>
    <w:rsid w:val="00815F0E"/>
    <w:rsid w:val="008241E3"/>
    <w:rsid w:val="008272A7"/>
    <w:rsid w:val="0083322A"/>
    <w:rsid w:val="008338EB"/>
    <w:rsid w:val="00834D71"/>
    <w:rsid w:val="00840E41"/>
    <w:rsid w:val="008414A1"/>
    <w:rsid w:val="0086202D"/>
    <w:rsid w:val="008622A4"/>
    <w:rsid w:val="008800AF"/>
    <w:rsid w:val="00880EA4"/>
    <w:rsid w:val="008813DF"/>
    <w:rsid w:val="00881456"/>
    <w:rsid w:val="008938E1"/>
    <w:rsid w:val="008974A9"/>
    <w:rsid w:val="008A0AF6"/>
    <w:rsid w:val="008A150C"/>
    <w:rsid w:val="008A1CAC"/>
    <w:rsid w:val="008A5C51"/>
    <w:rsid w:val="008B3AE6"/>
    <w:rsid w:val="008C6963"/>
    <w:rsid w:val="008D1899"/>
    <w:rsid w:val="008D2665"/>
    <w:rsid w:val="008D3A4D"/>
    <w:rsid w:val="008D49D1"/>
    <w:rsid w:val="008D4B8B"/>
    <w:rsid w:val="008D7F3B"/>
    <w:rsid w:val="008E19B3"/>
    <w:rsid w:val="008E5438"/>
    <w:rsid w:val="008E5CB4"/>
    <w:rsid w:val="008E5FB8"/>
    <w:rsid w:val="008E6468"/>
    <w:rsid w:val="008F3A55"/>
    <w:rsid w:val="00900D31"/>
    <w:rsid w:val="00901384"/>
    <w:rsid w:val="0090466F"/>
    <w:rsid w:val="00916D2E"/>
    <w:rsid w:val="009178EB"/>
    <w:rsid w:val="00917DCD"/>
    <w:rsid w:val="00934C51"/>
    <w:rsid w:val="009373E5"/>
    <w:rsid w:val="00943A70"/>
    <w:rsid w:val="009441CE"/>
    <w:rsid w:val="00951E65"/>
    <w:rsid w:val="009605C2"/>
    <w:rsid w:val="00960922"/>
    <w:rsid w:val="00961628"/>
    <w:rsid w:val="00964A62"/>
    <w:rsid w:val="0097252A"/>
    <w:rsid w:val="009755C8"/>
    <w:rsid w:val="009847A4"/>
    <w:rsid w:val="00987EC0"/>
    <w:rsid w:val="009924CB"/>
    <w:rsid w:val="00992DBF"/>
    <w:rsid w:val="009966E0"/>
    <w:rsid w:val="009A064F"/>
    <w:rsid w:val="009A1503"/>
    <w:rsid w:val="009A25ED"/>
    <w:rsid w:val="009A2A24"/>
    <w:rsid w:val="009B78EE"/>
    <w:rsid w:val="009C1789"/>
    <w:rsid w:val="009C525A"/>
    <w:rsid w:val="009C54BB"/>
    <w:rsid w:val="009D7750"/>
    <w:rsid w:val="009D7E72"/>
    <w:rsid w:val="009E448B"/>
    <w:rsid w:val="009E4B67"/>
    <w:rsid w:val="009E50B5"/>
    <w:rsid w:val="009F1CC8"/>
    <w:rsid w:val="009F387B"/>
    <w:rsid w:val="00A00B32"/>
    <w:rsid w:val="00A02DB4"/>
    <w:rsid w:val="00A05658"/>
    <w:rsid w:val="00A06910"/>
    <w:rsid w:val="00A11FEA"/>
    <w:rsid w:val="00A16145"/>
    <w:rsid w:val="00A22017"/>
    <w:rsid w:val="00A2680E"/>
    <w:rsid w:val="00A3162D"/>
    <w:rsid w:val="00A4293E"/>
    <w:rsid w:val="00A503D8"/>
    <w:rsid w:val="00A52EE5"/>
    <w:rsid w:val="00A55A5C"/>
    <w:rsid w:val="00A56A77"/>
    <w:rsid w:val="00A728D4"/>
    <w:rsid w:val="00A73871"/>
    <w:rsid w:val="00A73CBC"/>
    <w:rsid w:val="00A76C40"/>
    <w:rsid w:val="00A77EEE"/>
    <w:rsid w:val="00A8698E"/>
    <w:rsid w:val="00A95ACC"/>
    <w:rsid w:val="00A966B5"/>
    <w:rsid w:val="00AA1DF9"/>
    <w:rsid w:val="00AB0D67"/>
    <w:rsid w:val="00AB1BB7"/>
    <w:rsid w:val="00AB394C"/>
    <w:rsid w:val="00AB7F2C"/>
    <w:rsid w:val="00AC1FD2"/>
    <w:rsid w:val="00AC2B29"/>
    <w:rsid w:val="00AC5BCA"/>
    <w:rsid w:val="00AC7170"/>
    <w:rsid w:val="00AD756F"/>
    <w:rsid w:val="00AE048E"/>
    <w:rsid w:val="00AE443D"/>
    <w:rsid w:val="00AE54AD"/>
    <w:rsid w:val="00AE678F"/>
    <w:rsid w:val="00AE7BE4"/>
    <w:rsid w:val="00AF3AF5"/>
    <w:rsid w:val="00AF56F0"/>
    <w:rsid w:val="00AF70F2"/>
    <w:rsid w:val="00B00ADF"/>
    <w:rsid w:val="00B0107A"/>
    <w:rsid w:val="00B10555"/>
    <w:rsid w:val="00B1211C"/>
    <w:rsid w:val="00B12939"/>
    <w:rsid w:val="00B217A4"/>
    <w:rsid w:val="00B31FC4"/>
    <w:rsid w:val="00B32808"/>
    <w:rsid w:val="00B345BB"/>
    <w:rsid w:val="00B35A81"/>
    <w:rsid w:val="00B35D4F"/>
    <w:rsid w:val="00B360B2"/>
    <w:rsid w:val="00B45340"/>
    <w:rsid w:val="00B4694F"/>
    <w:rsid w:val="00B51AC4"/>
    <w:rsid w:val="00B522EE"/>
    <w:rsid w:val="00B534CB"/>
    <w:rsid w:val="00B53B2C"/>
    <w:rsid w:val="00B55E9E"/>
    <w:rsid w:val="00B55F62"/>
    <w:rsid w:val="00B60397"/>
    <w:rsid w:val="00B636D6"/>
    <w:rsid w:val="00B66C0D"/>
    <w:rsid w:val="00B708C6"/>
    <w:rsid w:val="00B7614C"/>
    <w:rsid w:val="00B7726F"/>
    <w:rsid w:val="00B8374A"/>
    <w:rsid w:val="00B83FB0"/>
    <w:rsid w:val="00B85504"/>
    <w:rsid w:val="00B91C7C"/>
    <w:rsid w:val="00B97461"/>
    <w:rsid w:val="00BA036B"/>
    <w:rsid w:val="00BA0EE6"/>
    <w:rsid w:val="00BA4D5A"/>
    <w:rsid w:val="00BA7B81"/>
    <w:rsid w:val="00BB2AB3"/>
    <w:rsid w:val="00BB4C2E"/>
    <w:rsid w:val="00BC0E5B"/>
    <w:rsid w:val="00BC68CB"/>
    <w:rsid w:val="00BD1C2F"/>
    <w:rsid w:val="00BD6084"/>
    <w:rsid w:val="00BE1F83"/>
    <w:rsid w:val="00BE34D3"/>
    <w:rsid w:val="00BF36F0"/>
    <w:rsid w:val="00C021CD"/>
    <w:rsid w:val="00C15357"/>
    <w:rsid w:val="00C21639"/>
    <w:rsid w:val="00C27637"/>
    <w:rsid w:val="00C27E86"/>
    <w:rsid w:val="00C32CE7"/>
    <w:rsid w:val="00C35116"/>
    <w:rsid w:val="00C403F6"/>
    <w:rsid w:val="00C42C69"/>
    <w:rsid w:val="00C42EE8"/>
    <w:rsid w:val="00C43CC0"/>
    <w:rsid w:val="00C4539A"/>
    <w:rsid w:val="00C51201"/>
    <w:rsid w:val="00C51FA3"/>
    <w:rsid w:val="00C54200"/>
    <w:rsid w:val="00C55FC4"/>
    <w:rsid w:val="00C670AC"/>
    <w:rsid w:val="00C67F62"/>
    <w:rsid w:val="00C71D61"/>
    <w:rsid w:val="00C726F9"/>
    <w:rsid w:val="00C777B7"/>
    <w:rsid w:val="00C81EA7"/>
    <w:rsid w:val="00C83391"/>
    <w:rsid w:val="00C83C36"/>
    <w:rsid w:val="00C85520"/>
    <w:rsid w:val="00C86323"/>
    <w:rsid w:val="00C867E4"/>
    <w:rsid w:val="00C87A90"/>
    <w:rsid w:val="00C9190E"/>
    <w:rsid w:val="00C92C81"/>
    <w:rsid w:val="00C92E75"/>
    <w:rsid w:val="00C955DD"/>
    <w:rsid w:val="00C96662"/>
    <w:rsid w:val="00C973E2"/>
    <w:rsid w:val="00C97792"/>
    <w:rsid w:val="00CA47F5"/>
    <w:rsid w:val="00CA7DF9"/>
    <w:rsid w:val="00CB0833"/>
    <w:rsid w:val="00CB1929"/>
    <w:rsid w:val="00CC7BB3"/>
    <w:rsid w:val="00CD06FA"/>
    <w:rsid w:val="00CD1D91"/>
    <w:rsid w:val="00CD47A6"/>
    <w:rsid w:val="00CE24F6"/>
    <w:rsid w:val="00CE4B48"/>
    <w:rsid w:val="00CF5301"/>
    <w:rsid w:val="00D13917"/>
    <w:rsid w:val="00D140F1"/>
    <w:rsid w:val="00D17DB3"/>
    <w:rsid w:val="00D203E1"/>
    <w:rsid w:val="00D2281F"/>
    <w:rsid w:val="00D301C2"/>
    <w:rsid w:val="00D32457"/>
    <w:rsid w:val="00D32725"/>
    <w:rsid w:val="00D3449A"/>
    <w:rsid w:val="00D40E9B"/>
    <w:rsid w:val="00D4601A"/>
    <w:rsid w:val="00D5098B"/>
    <w:rsid w:val="00D5218E"/>
    <w:rsid w:val="00D529EB"/>
    <w:rsid w:val="00D5332A"/>
    <w:rsid w:val="00D540B2"/>
    <w:rsid w:val="00D62F5D"/>
    <w:rsid w:val="00D640E1"/>
    <w:rsid w:val="00D7644A"/>
    <w:rsid w:val="00D773E4"/>
    <w:rsid w:val="00D814DB"/>
    <w:rsid w:val="00D81DE9"/>
    <w:rsid w:val="00D843CD"/>
    <w:rsid w:val="00D84841"/>
    <w:rsid w:val="00D95266"/>
    <w:rsid w:val="00DA30B9"/>
    <w:rsid w:val="00DA75C8"/>
    <w:rsid w:val="00DB00C9"/>
    <w:rsid w:val="00DB1A8A"/>
    <w:rsid w:val="00DB2F26"/>
    <w:rsid w:val="00DB3136"/>
    <w:rsid w:val="00DB407B"/>
    <w:rsid w:val="00DB5317"/>
    <w:rsid w:val="00DB6BF1"/>
    <w:rsid w:val="00DB7532"/>
    <w:rsid w:val="00DB79C4"/>
    <w:rsid w:val="00DC0A02"/>
    <w:rsid w:val="00DC451E"/>
    <w:rsid w:val="00DC6D89"/>
    <w:rsid w:val="00DC6EAA"/>
    <w:rsid w:val="00DD4359"/>
    <w:rsid w:val="00DF63BB"/>
    <w:rsid w:val="00DF75B2"/>
    <w:rsid w:val="00E01F4D"/>
    <w:rsid w:val="00E02071"/>
    <w:rsid w:val="00E02BCD"/>
    <w:rsid w:val="00E02C83"/>
    <w:rsid w:val="00E1008B"/>
    <w:rsid w:val="00E16C92"/>
    <w:rsid w:val="00E17BCB"/>
    <w:rsid w:val="00E2047A"/>
    <w:rsid w:val="00E20A97"/>
    <w:rsid w:val="00E213F8"/>
    <w:rsid w:val="00E357B4"/>
    <w:rsid w:val="00E42840"/>
    <w:rsid w:val="00E439A6"/>
    <w:rsid w:val="00E50824"/>
    <w:rsid w:val="00E605FD"/>
    <w:rsid w:val="00E60C04"/>
    <w:rsid w:val="00E63C6D"/>
    <w:rsid w:val="00E77080"/>
    <w:rsid w:val="00E91025"/>
    <w:rsid w:val="00E912C7"/>
    <w:rsid w:val="00E91756"/>
    <w:rsid w:val="00E96340"/>
    <w:rsid w:val="00E96354"/>
    <w:rsid w:val="00EA5C30"/>
    <w:rsid w:val="00EA766C"/>
    <w:rsid w:val="00EB07B9"/>
    <w:rsid w:val="00EB6509"/>
    <w:rsid w:val="00EC18EA"/>
    <w:rsid w:val="00ED13EB"/>
    <w:rsid w:val="00ED296D"/>
    <w:rsid w:val="00EE0177"/>
    <w:rsid w:val="00EE602E"/>
    <w:rsid w:val="00EE67D8"/>
    <w:rsid w:val="00EF256B"/>
    <w:rsid w:val="00EF2A72"/>
    <w:rsid w:val="00F00EAC"/>
    <w:rsid w:val="00F01480"/>
    <w:rsid w:val="00F01825"/>
    <w:rsid w:val="00F04719"/>
    <w:rsid w:val="00F052AB"/>
    <w:rsid w:val="00F1123A"/>
    <w:rsid w:val="00F1319E"/>
    <w:rsid w:val="00F1717C"/>
    <w:rsid w:val="00F221F1"/>
    <w:rsid w:val="00F2382E"/>
    <w:rsid w:val="00F250A9"/>
    <w:rsid w:val="00F27485"/>
    <w:rsid w:val="00F34849"/>
    <w:rsid w:val="00F3695D"/>
    <w:rsid w:val="00F37E31"/>
    <w:rsid w:val="00F4042D"/>
    <w:rsid w:val="00F56137"/>
    <w:rsid w:val="00F57AE0"/>
    <w:rsid w:val="00F7116E"/>
    <w:rsid w:val="00F75540"/>
    <w:rsid w:val="00F809C8"/>
    <w:rsid w:val="00F818FA"/>
    <w:rsid w:val="00F82FBF"/>
    <w:rsid w:val="00F8344B"/>
    <w:rsid w:val="00F834FE"/>
    <w:rsid w:val="00F86B8C"/>
    <w:rsid w:val="00F87463"/>
    <w:rsid w:val="00F90592"/>
    <w:rsid w:val="00F90C03"/>
    <w:rsid w:val="00F90E4D"/>
    <w:rsid w:val="00F913EC"/>
    <w:rsid w:val="00F92410"/>
    <w:rsid w:val="00F962E3"/>
    <w:rsid w:val="00F97C16"/>
    <w:rsid w:val="00FA3878"/>
    <w:rsid w:val="00FA51C5"/>
    <w:rsid w:val="00FC3510"/>
    <w:rsid w:val="00FC67F9"/>
    <w:rsid w:val="00FE171A"/>
    <w:rsid w:val="00FE1B8B"/>
    <w:rsid w:val="00FE7EC1"/>
    <w:rsid w:val="00FF4F89"/>
    <w:rsid w:val="00FF705A"/>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7E6AE"/>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2A"/>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D5332A"/>
  </w:style>
  <w:style w:type="character" w:customStyle="1" w:styleId="ab">
    <w:name w:val="日付 (文字)"/>
    <w:basedOn w:val="a0"/>
    <w:link w:val="aa"/>
    <w:rsid w:val="00D5332A"/>
    <w:rPr>
      <w:rFonts w:ascii="Century" w:eastAsia="ＭＳ 明朝" w:hAnsi="Century" w:cs="Times New Roman"/>
      <w:szCs w:val="24"/>
    </w:rPr>
  </w:style>
  <w:style w:type="paragraph" w:styleId="ac">
    <w:name w:val="Note Heading"/>
    <w:basedOn w:val="a"/>
    <w:next w:val="a"/>
    <w:link w:val="ad"/>
    <w:uiPriority w:val="99"/>
    <w:rsid w:val="00D5332A"/>
    <w:pPr>
      <w:jc w:val="center"/>
    </w:pPr>
  </w:style>
  <w:style w:type="character" w:customStyle="1" w:styleId="ad">
    <w:name w:val="記 (文字)"/>
    <w:basedOn w:val="a0"/>
    <w:link w:val="ac"/>
    <w:uiPriority w:val="99"/>
    <w:rsid w:val="00D5332A"/>
    <w:rPr>
      <w:rFonts w:ascii="Century" w:eastAsia="ＭＳ 明朝" w:hAnsi="Century" w:cs="Times New Roman"/>
      <w:szCs w:val="24"/>
    </w:rPr>
  </w:style>
  <w:style w:type="paragraph" w:styleId="ae">
    <w:name w:val="Closing"/>
    <w:basedOn w:val="a"/>
    <w:link w:val="af"/>
    <w:uiPriority w:val="99"/>
    <w:rsid w:val="00D5332A"/>
    <w:pPr>
      <w:jc w:val="right"/>
    </w:pPr>
  </w:style>
  <w:style w:type="character" w:customStyle="1" w:styleId="af">
    <w:name w:val="結語 (文字)"/>
    <w:basedOn w:val="a0"/>
    <w:link w:val="ae"/>
    <w:uiPriority w:val="99"/>
    <w:rsid w:val="00D5332A"/>
    <w:rPr>
      <w:rFonts w:ascii="Century" w:eastAsia="ＭＳ 明朝" w:hAnsi="Century" w:cs="Times New Roman"/>
      <w:szCs w:val="24"/>
    </w:rPr>
  </w:style>
  <w:style w:type="paragraph" w:styleId="af0">
    <w:name w:val="Salutation"/>
    <w:basedOn w:val="a"/>
    <w:next w:val="a"/>
    <w:link w:val="af1"/>
    <w:uiPriority w:val="99"/>
    <w:unhideWhenUsed/>
    <w:rsid w:val="00D5332A"/>
    <w:rPr>
      <w:rFonts w:ascii="ＭＳ 明朝" w:hAnsi="ＭＳ 明朝"/>
      <w:sz w:val="24"/>
      <w:szCs w:val="22"/>
    </w:rPr>
  </w:style>
  <w:style w:type="character" w:customStyle="1" w:styleId="af1">
    <w:name w:val="挨拶文 (文字)"/>
    <w:basedOn w:val="a0"/>
    <w:link w:val="af0"/>
    <w:uiPriority w:val="99"/>
    <w:rsid w:val="00D5332A"/>
    <w:rPr>
      <w:rFonts w:ascii="ＭＳ 明朝" w:eastAsia="ＭＳ 明朝" w:hAnsi="ＭＳ 明朝" w:cs="Times New Roman"/>
      <w:sz w:val="24"/>
    </w:rPr>
  </w:style>
  <w:style w:type="paragraph" w:styleId="Web">
    <w:name w:val="Normal (Web)"/>
    <w:basedOn w:val="a"/>
    <w:uiPriority w:val="99"/>
    <w:unhideWhenUsed/>
    <w:rsid w:val="006B3F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39"/>
    <w:rsid w:val="006B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A036B"/>
    <w:pPr>
      <w:ind w:leftChars="400" w:left="840"/>
    </w:pPr>
  </w:style>
  <w:style w:type="character" w:customStyle="1" w:styleId="1">
    <w:name w:val="未解決のメンション1"/>
    <w:basedOn w:val="a0"/>
    <w:uiPriority w:val="99"/>
    <w:semiHidden/>
    <w:unhideWhenUsed/>
    <w:rsid w:val="008041F1"/>
    <w:rPr>
      <w:color w:val="605E5C"/>
      <w:shd w:val="clear" w:color="auto" w:fill="E1DFDD"/>
    </w:rPr>
  </w:style>
  <w:style w:type="character" w:styleId="af4">
    <w:name w:val="Unresolved Mention"/>
    <w:basedOn w:val="a0"/>
    <w:uiPriority w:val="99"/>
    <w:semiHidden/>
    <w:unhideWhenUsed/>
    <w:rsid w:val="00ED13EB"/>
    <w:rPr>
      <w:color w:val="605E5C"/>
      <w:shd w:val="clear" w:color="auto" w:fill="E1DFDD"/>
    </w:rPr>
  </w:style>
  <w:style w:type="character" w:styleId="af5">
    <w:name w:val="FollowedHyperlink"/>
    <w:basedOn w:val="a0"/>
    <w:uiPriority w:val="99"/>
    <w:semiHidden/>
    <w:unhideWhenUsed/>
    <w:rsid w:val="00C021CD"/>
    <w:rPr>
      <w:color w:val="954F72" w:themeColor="followedHyperlink"/>
      <w:u w:val="single"/>
    </w:rPr>
  </w:style>
  <w:style w:type="table" w:customStyle="1" w:styleId="10">
    <w:name w:val="表 (格子)1"/>
    <w:basedOn w:val="a1"/>
    <w:next w:val="af2"/>
    <w:uiPriority w:val="39"/>
    <w:rsid w:val="006772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314">
      <w:bodyDiv w:val="1"/>
      <w:marLeft w:val="0"/>
      <w:marRight w:val="0"/>
      <w:marTop w:val="0"/>
      <w:marBottom w:val="0"/>
      <w:divBdr>
        <w:top w:val="none" w:sz="0" w:space="0" w:color="auto"/>
        <w:left w:val="none" w:sz="0" w:space="0" w:color="auto"/>
        <w:bottom w:val="none" w:sz="0" w:space="0" w:color="auto"/>
        <w:right w:val="none" w:sz="0" w:space="0" w:color="auto"/>
      </w:divBdr>
    </w:div>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602135">
      <w:bodyDiv w:val="1"/>
      <w:marLeft w:val="0"/>
      <w:marRight w:val="0"/>
      <w:marTop w:val="0"/>
      <w:marBottom w:val="0"/>
      <w:divBdr>
        <w:top w:val="none" w:sz="0" w:space="0" w:color="auto"/>
        <w:left w:val="none" w:sz="0" w:space="0" w:color="auto"/>
        <w:bottom w:val="none" w:sz="0" w:space="0" w:color="auto"/>
        <w:right w:val="none" w:sz="0" w:space="0" w:color="auto"/>
      </w:divBdr>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992209">
      <w:bodyDiv w:val="1"/>
      <w:marLeft w:val="0"/>
      <w:marRight w:val="0"/>
      <w:marTop w:val="0"/>
      <w:marBottom w:val="0"/>
      <w:divBdr>
        <w:top w:val="none" w:sz="0" w:space="0" w:color="auto"/>
        <w:left w:val="none" w:sz="0" w:space="0" w:color="auto"/>
        <w:bottom w:val="none" w:sz="0" w:space="0" w:color="auto"/>
        <w:right w:val="none" w:sz="0" w:space="0" w:color="auto"/>
      </w:divBdr>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8814-70F2-4E59-8CA8-D5C4DC9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あや 矢野</cp:lastModifiedBy>
  <cp:revision>3</cp:revision>
  <cp:lastPrinted>2023-02-14T02:40:00Z</cp:lastPrinted>
  <dcterms:created xsi:type="dcterms:W3CDTF">2024-12-06T20:36:00Z</dcterms:created>
  <dcterms:modified xsi:type="dcterms:W3CDTF">2024-12-06T20:53:00Z</dcterms:modified>
</cp:coreProperties>
</file>